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A9428" w14:textId="05D327A2" w:rsidR="00FC0D5D" w:rsidRDefault="00FC0D5D" w:rsidP="00FC0D5D">
      <w:pPr>
        <w:rPr>
          <w:sz w:val="24"/>
          <w:szCs w:val="24"/>
        </w:rPr>
      </w:pPr>
      <w:r>
        <w:rPr>
          <w:rFonts w:hint="eastAsia"/>
          <w:sz w:val="24"/>
          <w:szCs w:val="24"/>
        </w:rPr>
        <w:t>株式会社北信食肉センター排水処理施設等新設工事【再募集】に関する質疑応答</w:t>
      </w:r>
    </w:p>
    <w:tbl>
      <w:tblPr>
        <w:tblStyle w:val="a3"/>
        <w:tblW w:w="9776" w:type="dxa"/>
        <w:tblInd w:w="0" w:type="dxa"/>
        <w:tblLook w:val="04A0" w:firstRow="1" w:lastRow="0" w:firstColumn="1" w:lastColumn="0" w:noHBand="0" w:noVBand="1"/>
      </w:tblPr>
      <w:tblGrid>
        <w:gridCol w:w="5098"/>
        <w:gridCol w:w="4678"/>
      </w:tblGrid>
      <w:tr w:rsidR="00FC0D5D" w14:paraId="015D6126" w14:textId="77777777" w:rsidTr="00FC0D5D">
        <w:tc>
          <w:tcPr>
            <w:tcW w:w="5098" w:type="dxa"/>
            <w:tcBorders>
              <w:top w:val="single" w:sz="4" w:space="0" w:color="auto"/>
              <w:left w:val="single" w:sz="4" w:space="0" w:color="auto"/>
              <w:bottom w:val="double" w:sz="4" w:space="0" w:color="auto"/>
              <w:right w:val="single" w:sz="4" w:space="0" w:color="auto"/>
            </w:tcBorders>
            <w:hideMark/>
          </w:tcPr>
          <w:p w14:paraId="4632BF5D" w14:textId="77777777" w:rsidR="00FC0D5D" w:rsidRDefault="00FC0D5D">
            <w:pPr>
              <w:jc w:val="center"/>
            </w:pPr>
            <w:r>
              <w:rPr>
                <w:rFonts w:hint="eastAsia"/>
              </w:rPr>
              <w:t>質　問</w:t>
            </w:r>
          </w:p>
        </w:tc>
        <w:tc>
          <w:tcPr>
            <w:tcW w:w="4678" w:type="dxa"/>
            <w:tcBorders>
              <w:top w:val="single" w:sz="4" w:space="0" w:color="auto"/>
              <w:left w:val="single" w:sz="4" w:space="0" w:color="auto"/>
              <w:bottom w:val="double" w:sz="4" w:space="0" w:color="auto"/>
              <w:right w:val="single" w:sz="4" w:space="0" w:color="auto"/>
            </w:tcBorders>
            <w:hideMark/>
          </w:tcPr>
          <w:p w14:paraId="23E41DF1" w14:textId="77777777" w:rsidR="00FC0D5D" w:rsidRDefault="00FC0D5D">
            <w:pPr>
              <w:jc w:val="center"/>
            </w:pPr>
            <w:r>
              <w:rPr>
                <w:rFonts w:hint="eastAsia"/>
              </w:rPr>
              <w:t>回　答</w:t>
            </w:r>
          </w:p>
        </w:tc>
      </w:tr>
      <w:tr w:rsidR="00FC0D5D" w14:paraId="308E378D" w14:textId="77777777" w:rsidTr="00FC0D5D">
        <w:tc>
          <w:tcPr>
            <w:tcW w:w="5098" w:type="dxa"/>
            <w:tcBorders>
              <w:top w:val="double" w:sz="4" w:space="0" w:color="auto"/>
              <w:left w:val="single" w:sz="4" w:space="0" w:color="auto"/>
              <w:bottom w:val="single" w:sz="4" w:space="0" w:color="auto"/>
              <w:right w:val="single" w:sz="4" w:space="0" w:color="auto"/>
            </w:tcBorders>
            <w:hideMark/>
          </w:tcPr>
          <w:p w14:paraId="2AF63E01" w14:textId="73A6C5F9" w:rsidR="00FC0D5D" w:rsidRDefault="00FC0D5D" w:rsidP="00FC0D5D">
            <w:r>
              <w:t>2 工事の概要</w:t>
            </w:r>
            <w:r>
              <w:rPr>
                <w:rFonts w:hint="eastAsia"/>
              </w:rPr>
              <w:t xml:space="preserve">　　</w:t>
            </w:r>
            <w:r>
              <w:t>(7)井水処理システム</w:t>
            </w:r>
          </w:p>
          <w:p w14:paraId="60956AC9" w14:textId="6F5F02AB" w:rsidR="00FC0D5D" w:rsidRDefault="00FC0D5D" w:rsidP="00FC0D5D">
            <w:r>
              <w:t>2023年9月8日「水質試験結果書」をご提示頂いておりますが、マン</w:t>
            </w:r>
            <w:r>
              <w:rPr>
                <w:rFonts w:hint="eastAsia"/>
              </w:rPr>
              <w:t>ガンについては、食品衛生法の基準値を下回っております。</w:t>
            </w:r>
          </w:p>
          <w:p w14:paraId="0DF1B2FD" w14:textId="4168BAC6" w:rsidR="00FC0D5D" w:rsidRDefault="00FC0D5D" w:rsidP="00FC0D5D">
            <w:r>
              <w:rPr>
                <w:rFonts w:hint="eastAsia"/>
              </w:rPr>
              <w:t>今後、試験結果書における各水質の項目が、結果書を超える濃度となった場合は、設備の別途追加などご協議の上、追加工事としてお認め頂くことは可能でしょうか。</w:t>
            </w:r>
          </w:p>
        </w:tc>
        <w:tc>
          <w:tcPr>
            <w:tcW w:w="4678" w:type="dxa"/>
            <w:tcBorders>
              <w:top w:val="double" w:sz="4" w:space="0" w:color="auto"/>
              <w:left w:val="single" w:sz="4" w:space="0" w:color="auto"/>
              <w:bottom w:val="single" w:sz="4" w:space="0" w:color="auto"/>
              <w:right w:val="single" w:sz="4" w:space="0" w:color="auto"/>
            </w:tcBorders>
            <w:hideMark/>
          </w:tcPr>
          <w:p w14:paraId="75B6B619" w14:textId="77777777" w:rsidR="00FC0D5D" w:rsidRDefault="008347E4">
            <w:r>
              <w:rPr>
                <w:rFonts w:hint="eastAsia"/>
              </w:rPr>
              <w:t>井水の水質は季節や降水量等で変化しています。前回提出した令和3年8月２３日水質検査報告書及び令和5年8月22日水質試験結果書を参考にして想定される濃度を予測し、食品衛生法の基準を下回る施設で、本プロポーザル上限提案額の範囲で提案してください。</w:t>
            </w:r>
          </w:p>
          <w:p w14:paraId="0C6C448B" w14:textId="188926B2" w:rsidR="008347E4" w:rsidRDefault="008347E4">
            <w:r>
              <w:rPr>
                <w:rFonts w:hint="eastAsia"/>
              </w:rPr>
              <w:t>その際想定されるリスクを提示し、緊急用に上水に</w:t>
            </w:r>
            <w:r w:rsidR="000A6EE0">
              <w:rPr>
                <w:rFonts w:hint="eastAsia"/>
              </w:rPr>
              <w:t>切り替え</w:t>
            </w:r>
            <w:r>
              <w:rPr>
                <w:rFonts w:hint="eastAsia"/>
              </w:rPr>
              <w:t>可能な設計でお願いします。</w:t>
            </w:r>
          </w:p>
        </w:tc>
      </w:tr>
      <w:tr w:rsidR="00FC0D5D" w14:paraId="4B22D136" w14:textId="77777777" w:rsidTr="00FC0D5D">
        <w:tc>
          <w:tcPr>
            <w:tcW w:w="5098" w:type="dxa"/>
            <w:tcBorders>
              <w:top w:val="single" w:sz="4" w:space="0" w:color="auto"/>
              <w:left w:val="single" w:sz="4" w:space="0" w:color="auto"/>
              <w:bottom w:val="single" w:sz="4" w:space="0" w:color="auto"/>
              <w:right w:val="single" w:sz="4" w:space="0" w:color="auto"/>
            </w:tcBorders>
          </w:tcPr>
          <w:p w14:paraId="059214B2" w14:textId="3FD54437" w:rsidR="00FC0D5D" w:rsidRDefault="00FC0D5D" w:rsidP="00FC0D5D">
            <w:r>
              <w:t>2 工事の概要</w:t>
            </w:r>
            <w:r>
              <w:tab/>
              <w:t>(7)井水処理システム</w:t>
            </w:r>
          </w:p>
          <w:p w14:paraId="295510D5" w14:textId="1551FE36" w:rsidR="00FC0D5D" w:rsidRDefault="00FC0D5D" w:rsidP="00FC0D5D">
            <w:r>
              <w:rPr>
                <w:rFonts w:hint="eastAsia"/>
              </w:rPr>
              <w:t>「水質試験結果書」においてはアンモニア態窒素が測定されていない為、濃度が著しく高い場合においては、薬品注入が増えることが推測されます。また場合によりますが、測定の結果、フローの変更をせざるを得ない状況となった場合、追加工事としてお認め頂くことは可能でしょうか。</w:t>
            </w:r>
          </w:p>
        </w:tc>
        <w:tc>
          <w:tcPr>
            <w:tcW w:w="4678" w:type="dxa"/>
            <w:tcBorders>
              <w:top w:val="single" w:sz="4" w:space="0" w:color="auto"/>
              <w:left w:val="single" w:sz="4" w:space="0" w:color="auto"/>
              <w:bottom w:val="single" w:sz="4" w:space="0" w:color="auto"/>
              <w:right w:val="single" w:sz="4" w:space="0" w:color="auto"/>
            </w:tcBorders>
          </w:tcPr>
          <w:p w14:paraId="3F737380" w14:textId="69B7C17A" w:rsidR="00FC0D5D" w:rsidRDefault="008347E4">
            <w:r>
              <w:rPr>
                <w:rFonts w:hint="eastAsia"/>
              </w:rPr>
              <w:t>アンモニア態窒素が著しく高く</w:t>
            </w:r>
            <w:r w:rsidR="000A6EE0">
              <w:rPr>
                <w:rFonts w:hint="eastAsia"/>
              </w:rPr>
              <w:t>、薬品注入及びフロー変更が必要であればそれを踏まえて本プロポーザル上限提案額の範囲で提案して下さい。いずれにしても再度水質検査が必要な場合は採水可能です。検査費用等は事業提案書に含めて下さい。</w:t>
            </w:r>
          </w:p>
        </w:tc>
      </w:tr>
      <w:tr w:rsidR="00FC0D5D" w14:paraId="0FB7B691" w14:textId="77777777" w:rsidTr="00FC0D5D">
        <w:tc>
          <w:tcPr>
            <w:tcW w:w="5098" w:type="dxa"/>
            <w:tcBorders>
              <w:top w:val="single" w:sz="4" w:space="0" w:color="auto"/>
              <w:left w:val="single" w:sz="4" w:space="0" w:color="auto"/>
              <w:bottom w:val="single" w:sz="4" w:space="0" w:color="auto"/>
              <w:right w:val="single" w:sz="4" w:space="0" w:color="auto"/>
            </w:tcBorders>
          </w:tcPr>
          <w:p w14:paraId="1E96716E" w14:textId="0C5E7489" w:rsidR="00FC0D5D" w:rsidRDefault="00FC0D5D" w:rsidP="00FC0D5D">
            <w:r>
              <w:t>10 事業提案書の提出</w:t>
            </w:r>
            <w:r>
              <w:rPr>
                <w:rFonts w:hint="eastAsia"/>
              </w:rPr>
              <w:t xml:space="preserve">　</w:t>
            </w:r>
            <w:r>
              <w:t>(5)事業提案書の作成形態</w:t>
            </w:r>
          </w:p>
          <w:p w14:paraId="5D409DF3" w14:textId="26BEF8A8" w:rsidR="00FC0D5D" w:rsidRDefault="00FC0D5D" w:rsidP="00FC0D5D">
            <w:r>
              <w:rPr>
                <w:rFonts w:hint="eastAsia"/>
              </w:rPr>
              <w:t>事業提案書について、令和５年度分は実施設計費用を上限提案価格</w:t>
            </w:r>
            <w:r>
              <w:t>66,000,000円（税込）とし事業年度ごとに内容を区分して記載することとありま</w:t>
            </w:r>
            <w:r>
              <w:rPr>
                <w:rFonts w:hint="eastAsia"/>
              </w:rPr>
              <w:t>すが、実施設計費の削減費分を工事費</w:t>
            </w:r>
            <w:r>
              <w:t>616,000千円へ上乗せして計上する</w:t>
            </w:r>
            <w:r>
              <w:rPr>
                <w:rFonts w:hint="eastAsia"/>
              </w:rPr>
              <w:t>ことは可能でしょうか。</w:t>
            </w:r>
          </w:p>
        </w:tc>
        <w:tc>
          <w:tcPr>
            <w:tcW w:w="4678" w:type="dxa"/>
            <w:tcBorders>
              <w:top w:val="single" w:sz="4" w:space="0" w:color="auto"/>
              <w:left w:val="single" w:sz="4" w:space="0" w:color="auto"/>
              <w:bottom w:val="single" w:sz="4" w:space="0" w:color="auto"/>
              <w:right w:val="single" w:sz="4" w:space="0" w:color="auto"/>
            </w:tcBorders>
          </w:tcPr>
          <w:p w14:paraId="2A1200DC" w14:textId="4705A4A1" w:rsidR="00FC0D5D" w:rsidRDefault="000A6EE0">
            <w:r>
              <w:rPr>
                <w:rFonts w:hint="eastAsia"/>
              </w:rPr>
              <w:t>本プロポーザル上限提案額であれば可能です。</w:t>
            </w:r>
          </w:p>
        </w:tc>
      </w:tr>
      <w:tr w:rsidR="00FC0D5D" w14:paraId="67B35F72" w14:textId="77777777" w:rsidTr="00FC0D5D">
        <w:tc>
          <w:tcPr>
            <w:tcW w:w="5098" w:type="dxa"/>
            <w:tcBorders>
              <w:top w:val="single" w:sz="4" w:space="0" w:color="auto"/>
              <w:left w:val="single" w:sz="4" w:space="0" w:color="auto"/>
              <w:bottom w:val="single" w:sz="4" w:space="0" w:color="auto"/>
              <w:right w:val="single" w:sz="4" w:space="0" w:color="auto"/>
            </w:tcBorders>
          </w:tcPr>
          <w:p w14:paraId="47F9B968" w14:textId="77777777" w:rsidR="00FC0D5D" w:rsidRDefault="00FC0D5D" w:rsidP="00FC0D5D">
            <w:r>
              <w:t>(様式4)工事実績資料</w:t>
            </w:r>
            <w:r>
              <w:tab/>
            </w:r>
            <w:r>
              <w:tab/>
            </w:r>
            <w:r>
              <w:tab/>
            </w:r>
          </w:p>
          <w:p w14:paraId="54AA0FAB" w14:textId="762D6E9F" w:rsidR="00FC0D5D" w:rsidRDefault="00FC0D5D" w:rsidP="00FC0D5D">
            <w:r>
              <w:rPr>
                <w:rFonts w:hint="eastAsia"/>
              </w:rPr>
              <w:t>施行者とありますが、施工者の誤りでしょうか。施工した企業名の記載という解釈となりますか。</w:t>
            </w:r>
          </w:p>
        </w:tc>
        <w:tc>
          <w:tcPr>
            <w:tcW w:w="4678" w:type="dxa"/>
            <w:tcBorders>
              <w:top w:val="single" w:sz="4" w:space="0" w:color="auto"/>
              <w:left w:val="single" w:sz="4" w:space="0" w:color="auto"/>
              <w:bottom w:val="single" w:sz="4" w:space="0" w:color="auto"/>
              <w:right w:val="single" w:sz="4" w:space="0" w:color="auto"/>
            </w:tcBorders>
          </w:tcPr>
          <w:p w14:paraId="29F06E56" w14:textId="77777777" w:rsidR="00FC0D5D" w:rsidRDefault="00A529FE">
            <w:r>
              <w:rPr>
                <w:rFonts w:hint="eastAsia"/>
              </w:rPr>
              <w:t>施工者の誤りです。</w:t>
            </w:r>
          </w:p>
          <w:p w14:paraId="0B055C52" w14:textId="78586F32" w:rsidR="00A529FE" w:rsidRDefault="00A529FE">
            <w:pPr>
              <w:rPr>
                <w:rFonts w:hint="eastAsia"/>
              </w:rPr>
            </w:pPr>
            <w:r>
              <w:rPr>
                <w:rFonts w:hint="eastAsia"/>
              </w:rPr>
              <w:t>施工を行った企業名を記載してください。</w:t>
            </w:r>
          </w:p>
        </w:tc>
      </w:tr>
      <w:tr w:rsidR="00FC0D5D" w14:paraId="63A61C36" w14:textId="77777777" w:rsidTr="00FC0D5D">
        <w:tc>
          <w:tcPr>
            <w:tcW w:w="5098" w:type="dxa"/>
            <w:tcBorders>
              <w:top w:val="single" w:sz="4" w:space="0" w:color="auto"/>
              <w:left w:val="single" w:sz="4" w:space="0" w:color="auto"/>
              <w:bottom w:val="single" w:sz="4" w:space="0" w:color="auto"/>
              <w:right w:val="single" w:sz="4" w:space="0" w:color="auto"/>
            </w:tcBorders>
          </w:tcPr>
          <w:p w14:paraId="37C2CEC3" w14:textId="77777777" w:rsidR="00FC0D5D" w:rsidRDefault="00FC0D5D" w:rsidP="00FC0D5D">
            <w:r>
              <w:t>5 参加資格 （10）</w:t>
            </w:r>
            <w:r>
              <w:tab/>
            </w:r>
            <w:r>
              <w:tab/>
            </w:r>
            <w:r>
              <w:tab/>
            </w:r>
          </w:p>
          <w:p w14:paraId="49EA5F5E" w14:textId="421B98D4" w:rsidR="00FC0D5D" w:rsidRDefault="00FC0D5D" w:rsidP="00FC0D5D">
            <w:r>
              <w:t>本工事と同種の工事の実績を有すること。なお、同種の工事については、</w:t>
            </w:r>
            <w:r>
              <w:rPr>
                <w:rFonts w:hint="eastAsia"/>
              </w:rPr>
              <w:t>平成</w:t>
            </w:r>
            <w:r>
              <w:t>20年４月１日から掲示日の前日までに竣工した工事が該当します。</w:t>
            </w:r>
            <w:r>
              <w:rPr>
                <w:rFonts w:hint="eastAsia"/>
              </w:rPr>
              <w:t>とありますが、同種の工事の実績とは、食肉センターまたは食肉市場における排水処理施設の元請、新設工事の実績でよろしいでしょうか。また、本工事は性能発注（設計・施工一括方式）となっているため、設計・施工一括にて発注された工事が対象となりますか。</w:t>
            </w:r>
          </w:p>
        </w:tc>
        <w:tc>
          <w:tcPr>
            <w:tcW w:w="4678" w:type="dxa"/>
            <w:tcBorders>
              <w:top w:val="single" w:sz="4" w:space="0" w:color="auto"/>
              <w:left w:val="single" w:sz="4" w:space="0" w:color="auto"/>
              <w:bottom w:val="single" w:sz="4" w:space="0" w:color="auto"/>
              <w:right w:val="single" w:sz="4" w:space="0" w:color="auto"/>
            </w:tcBorders>
          </w:tcPr>
          <w:p w14:paraId="1995CE4A" w14:textId="77777777" w:rsidR="000A6EE0" w:rsidRDefault="00A529FE">
            <w:r>
              <w:rPr>
                <w:rFonts w:hint="eastAsia"/>
              </w:rPr>
              <w:t>他食肉センター等の排水処理施設の元請、新設工事の実績で問題ありません。</w:t>
            </w:r>
          </w:p>
          <w:p w14:paraId="3F5965E0" w14:textId="296C378D" w:rsidR="00A529FE" w:rsidRDefault="00A529FE">
            <w:pPr>
              <w:rPr>
                <w:rFonts w:hint="eastAsia"/>
              </w:rPr>
            </w:pPr>
            <w:r>
              <w:rPr>
                <w:rFonts w:hint="eastAsia"/>
              </w:rPr>
              <w:t>と畜場関連・設計・施工一括方式に拘りませんが技術的特徴が表れる実績を記入してください。</w:t>
            </w:r>
          </w:p>
        </w:tc>
      </w:tr>
    </w:tbl>
    <w:p w14:paraId="453A3568" w14:textId="77777777" w:rsidR="00A92252" w:rsidRPr="00FC0D5D" w:rsidRDefault="00A92252"/>
    <w:sectPr w:rsidR="00A92252" w:rsidRPr="00FC0D5D" w:rsidSect="00FC0D5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D5D"/>
    <w:rsid w:val="000A6EE0"/>
    <w:rsid w:val="008347E4"/>
    <w:rsid w:val="00A529FE"/>
    <w:rsid w:val="00A92252"/>
    <w:rsid w:val="00E33B76"/>
    <w:rsid w:val="00FC0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93AC41"/>
  <w15:chartTrackingRefBased/>
  <w15:docId w15:val="{B612C244-AE4F-4A8A-8C8B-4E1F444C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D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0D5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43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北信食肉センター</dc:creator>
  <cp:keywords/>
  <dc:description/>
  <cp:lastModifiedBy>北信食肉センター</cp:lastModifiedBy>
  <cp:revision>3</cp:revision>
  <dcterms:created xsi:type="dcterms:W3CDTF">2023-10-04T05:28:00Z</dcterms:created>
  <dcterms:modified xsi:type="dcterms:W3CDTF">2024-01-04T05:44:00Z</dcterms:modified>
</cp:coreProperties>
</file>